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7EC" w:rsidRPr="008D2548" w:rsidRDefault="008D2548" w:rsidP="008D25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D2548">
        <w:rPr>
          <w:rFonts w:ascii="Times New Roman" w:hAnsi="Times New Roman" w:cs="Times New Roman"/>
          <w:b/>
          <w:sz w:val="28"/>
          <w:szCs w:val="28"/>
        </w:rPr>
        <w:t>La fragilità come apertura a Dio, alla fede, alla trascendenza</w:t>
      </w:r>
    </w:p>
    <w:p w:rsidR="008D2548" w:rsidRDefault="008D2548" w:rsidP="008D2548">
      <w:pPr>
        <w:jc w:val="right"/>
        <w:rPr>
          <w:rFonts w:ascii="Times New Roman" w:hAnsi="Times New Roman" w:cs="Times New Roman"/>
        </w:rPr>
      </w:pPr>
      <w:r w:rsidRPr="008D2548">
        <w:rPr>
          <w:rFonts w:ascii="Times New Roman" w:hAnsi="Times New Roman" w:cs="Times New Roman"/>
        </w:rPr>
        <w:t>Genova, 21 settembre 2021</w:t>
      </w:r>
    </w:p>
    <w:p w:rsidR="00DF08C3" w:rsidRDefault="00DF08C3" w:rsidP="008D2548">
      <w:pPr>
        <w:jc w:val="right"/>
        <w:rPr>
          <w:rFonts w:ascii="Times New Roman" w:hAnsi="Times New Roman" w:cs="Times New Roman"/>
        </w:rPr>
      </w:pPr>
    </w:p>
    <w:p w:rsidR="008D2548" w:rsidRPr="00A4692E" w:rsidRDefault="00A4692E" w:rsidP="00A4692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4692E">
        <w:rPr>
          <w:rFonts w:ascii="Times New Roman" w:hAnsi="Times New Roman" w:cs="Times New Roman"/>
          <w:b/>
        </w:rPr>
        <w:t>SGUARDO ATTENTO</w:t>
      </w:r>
    </w:p>
    <w:p w:rsidR="008D2548" w:rsidRPr="00D25C2F" w:rsidRDefault="008D2548" w:rsidP="008D2548">
      <w:pPr>
        <w:spacing w:after="0" w:line="240" w:lineRule="auto"/>
        <w:ind w:left="709"/>
        <w:jc w:val="both"/>
        <w:rPr>
          <w:rFonts w:ascii="Bell MT" w:eastAsia="Times New Roman" w:hAnsi="Bell MT" w:cs="Times New Roman"/>
          <w:lang w:eastAsia="it-IT"/>
        </w:rPr>
      </w:pPr>
      <w:r w:rsidRPr="00D25C2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“Imparare a vedere, abituare l’occhio alla pacatezza, alla pazienza, al lasciar-venire-a-sé; rimandare il giudizio, imparare a circoscrivere e abbracciare il caso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particolare da tutti i lati. È </w:t>
      </w:r>
      <w:r w:rsidRPr="00D25C2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questa la propedeutica prima alla spiritualità”</w:t>
      </w:r>
      <w:r w:rsidRPr="00D25C2F">
        <w:rPr>
          <w:rFonts w:ascii="Bell MT" w:eastAsia="Times New Roman" w:hAnsi="Bell MT" w:cs="Times New Roman"/>
          <w:i/>
          <w:lang w:eastAsia="it-IT"/>
        </w:rPr>
        <w:t xml:space="preserve"> </w:t>
      </w:r>
      <w:r w:rsidRPr="00D25C2F">
        <w:rPr>
          <w:rFonts w:ascii="Bell MT" w:eastAsia="Times New Roman" w:hAnsi="Bell MT" w:cs="Times New Roman"/>
          <w:lang w:eastAsia="it-IT"/>
        </w:rPr>
        <w:t xml:space="preserve">(F. Nietzsche, </w:t>
      </w:r>
      <w:r w:rsidRPr="00D25C2F">
        <w:rPr>
          <w:rFonts w:ascii="Bell MT" w:eastAsia="Times New Roman" w:hAnsi="Bell MT" w:cs="Times New Roman"/>
          <w:i/>
          <w:lang w:eastAsia="it-IT"/>
        </w:rPr>
        <w:t>“Il crepuscolo degli dei”</w:t>
      </w:r>
      <w:r w:rsidRPr="00D25C2F">
        <w:rPr>
          <w:rFonts w:ascii="Bell MT" w:eastAsia="Times New Roman" w:hAnsi="Bell MT" w:cs="Times New Roman"/>
          <w:lang w:eastAsia="it-IT"/>
        </w:rPr>
        <w:t>).</w:t>
      </w:r>
    </w:p>
    <w:p w:rsidR="008D2548" w:rsidRDefault="008D2548" w:rsidP="008D2548">
      <w:pPr>
        <w:spacing w:after="0"/>
      </w:pPr>
    </w:p>
    <w:p w:rsidR="008D2548" w:rsidRDefault="008D2548" w:rsidP="008D2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5C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“</w:t>
      </w:r>
      <w:r w:rsidRPr="00D25C2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Noi non ci teniamo mai fermi al tempo presente. Anticipiamo l’avvenire quasi fosse troppo lento a venire, quasi per affrettare il suo corso; oppure richiamiamo il passato, per arrestarlo quasi fosse troppo fugace; imprudenti al punto di aggirarci nei tempi che non sono nostri, e di non pensare al solo che ci appartiene; e talmente vani, che ci abbandoniamo a pensare a quei tempi che non hanno realtà, e sfuggiamo senza riflettere il solo che sussiste. Lo scacciamo dalla nostra vista perché ci affligge; e, se ci è gradevole, ci affliggiamo di vederlo fuggire. Tentiamo di sostenerlo con l’avvenire, e pensiamo di predisporre le cose che ancora non sono in nostro potere per un tempo al quale non abbiamo alcuna certezza di arrivare. Ciascuno esamini i propri pensieri: li troverà tutti presi dal passato oppure dall’avvenire. Non pensiamo quindi affatto al presente; e se ci pensiamo è solo per prendere lumi per predisporre l’avvenire. Il presente non è nostro scopo; il passato e il presente sono i nostri mezzi; l’avvenire solo è il nostro scopo. In tal modo noi non viviamo mai, ma speriamo di vivere; e, predisponendoci sempre ad essere felici, è inevitabile che non lo siamo mai”</w:t>
      </w:r>
      <w:r w:rsidRPr="00D25C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(Pascal, </w:t>
      </w:r>
      <w:r w:rsidRPr="00D25C2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Pensieri 172</w:t>
      </w:r>
      <w:r w:rsidRPr="00D25C2F">
        <w:rPr>
          <w:rFonts w:ascii="Times New Roman" w:eastAsia="Times New Roman" w:hAnsi="Times New Roman" w:cs="Times New Roman"/>
          <w:sz w:val="24"/>
          <w:szCs w:val="24"/>
          <w:lang w:eastAsia="it-IT"/>
        </w:rPr>
        <w:t>).</w:t>
      </w:r>
    </w:p>
    <w:p w:rsidR="008D2548" w:rsidRDefault="008D2548" w:rsidP="008D2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D2548" w:rsidRDefault="008D2548" w:rsidP="008D2548">
      <w:pPr>
        <w:pStyle w:val="Paragrafoelenco"/>
        <w:jc w:val="both"/>
      </w:pPr>
      <w:r w:rsidRPr="00D25C2F">
        <w:rPr>
          <w:rFonts w:ascii="Times New Roman" w:hAnsi="Times New Roman" w:cs="Times New Roman"/>
          <w:i/>
          <w:sz w:val="24"/>
          <w:szCs w:val="24"/>
        </w:rPr>
        <w:t>“Ascoltare non ha lo stesso significato del verbo ‘udire’, cioè percepire, prestare attenzione a voci, suoni e rumori. Ascoltare si riferisce al cuore, cioè al centro della persona. La parola italiana ‘ascoltare’ è stata formata dal greco ‘</w:t>
      </w:r>
      <w:proofErr w:type="spellStart"/>
      <w:r w:rsidRPr="00D25C2F">
        <w:rPr>
          <w:rFonts w:ascii="Times New Roman" w:hAnsi="Times New Roman" w:cs="Times New Roman"/>
          <w:i/>
          <w:sz w:val="24"/>
          <w:szCs w:val="24"/>
        </w:rPr>
        <w:t>akouein</w:t>
      </w:r>
      <w:proofErr w:type="spellEnd"/>
      <w:r w:rsidRPr="00D25C2F">
        <w:rPr>
          <w:rFonts w:ascii="Times New Roman" w:hAnsi="Times New Roman" w:cs="Times New Roman"/>
          <w:i/>
          <w:sz w:val="24"/>
          <w:szCs w:val="24"/>
        </w:rPr>
        <w:t>”, la cui radice ha dato origine a due parole italiane: ascoltare e accogliere. ‘ascoltare’, cioè rivolgermi verso colui che mi parla, protendermi verso di lui, orientare la lunghezza d’onda, togliere l’ostacolo, che può essere il pregiudizio, la fretta o il mio io. La seconda è ‘accogliere’, cioè fare spazio dentro di me, nel cuore più che nella testa. In questo doppio atteggiamento avviene l’ascolto nella verità. È chiaro che questo esige un’educazione permanente, un cammino. L’ascolto si elabora nella povertà, cioè nel riconoscere il proprio limite”</w:t>
      </w:r>
      <w:r w:rsidRPr="00D25C2F">
        <w:rPr>
          <w:i/>
        </w:rPr>
        <w:t xml:space="preserve"> </w:t>
      </w:r>
      <w:r w:rsidRPr="0079245E">
        <w:t xml:space="preserve">(S. </w:t>
      </w:r>
      <w:proofErr w:type="spellStart"/>
      <w:r w:rsidRPr="0079245E">
        <w:t>Zarattini</w:t>
      </w:r>
      <w:proofErr w:type="spellEnd"/>
      <w:r w:rsidRPr="0079245E">
        <w:t xml:space="preserve">, </w:t>
      </w:r>
      <w:r w:rsidRPr="00D25C2F">
        <w:rPr>
          <w:i/>
        </w:rPr>
        <w:t>A piedi</w:t>
      </w:r>
      <w:r w:rsidRPr="0079245E">
        <w:t>)</w:t>
      </w:r>
    </w:p>
    <w:p w:rsidR="008D2548" w:rsidRDefault="008D2548" w:rsidP="008D2548">
      <w:pPr>
        <w:pStyle w:val="Paragrafoelenco"/>
        <w:jc w:val="both"/>
      </w:pPr>
    </w:p>
    <w:p w:rsidR="008D2548" w:rsidRDefault="008D2548" w:rsidP="008D2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</w:t>
      </w:r>
      <w:r w:rsidRPr="00D25C2F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38DA26DD" wp14:editId="2411B45E">
            <wp:extent cx="3755864" cy="2347415"/>
            <wp:effectExtent l="0" t="0" r="0" b="0"/>
            <wp:docPr id="1" name="Immagine 1" descr="\\server1\Vescovado\Documenti\ARTE\CARAVAGGIO\Canestra-di-frutta-Caravag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1\Vescovado\Documenti\ARTE\CARAVAGGIO\Canestra-di-frutta-Caravaggi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0" cy="2381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8D2548" w:rsidRPr="00504EA2" w:rsidRDefault="008D2548" w:rsidP="008D2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04EA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</w:t>
      </w:r>
      <w:r w:rsidRPr="00504EA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Caravaggio, </w:t>
      </w:r>
      <w:r w:rsidRPr="00504EA2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La canestra di frutta</w:t>
      </w:r>
      <w:r w:rsidRPr="00504EA2">
        <w:rPr>
          <w:rFonts w:ascii="Times New Roman" w:eastAsia="Times New Roman" w:hAnsi="Times New Roman" w:cs="Times New Roman"/>
          <w:sz w:val="20"/>
          <w:szCs w:val="20"/>
          <w:lang w:eastAsia="it-IT"/>
        </w:rPr>
        <w:t>, 1594-1598, Pinacoteca Ambrosiana, Milano</w:t>
      </w:r>
    </w:p>
    <w:p w:rsidR="00FB2257" w:rsidRDefault="00FB2257" w:rsidP="008D2548">
      <w:pPr>
        <w:rPr>
          <w:rFonts w:ascii="Times New Roman" w:hAnsi="Times New Roman" w:cs="Times New Roman"/>
        </w:rPr>
      </w:pPr>
    </w:p>
    <w:p w:rsidR="00FB2257" w:rsidRDefault="00A4692E" w:rsidP="00A4692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4692E">
        <w:rPr>
          <w:rFonts w:ascii="Times New Roman" w:hAnsi="Times New Roman" w:cs="Times New Roman"/>
          <w:b/>
        </w:rPr>
        <w:lastRenderedPageBreak/>
        <w:t>CONTESTO: UMANESIMO ESCLUSIVO</w:t>
      </w:r>
    </w:p>
    <w:p w:rsidR="00A4692E" w:rsidRDefault="00A4692E" w:rsidP="00A4692E">
      <w:pPr>
        <w:pStyle w:val="Paragrafoelenco"/>
        <w:rPr>
          <w:rFonts w:ascii="Times New Roman" w:hAnsi="Times New Roman" w:cs="Times New Roman"/>
          <w:b/>
        </w:rPr>
      </w:pPr>
    </w:p>
    <w:p w:rsidR="00A4692E" w:rsidRDefault="00A4692E" w:rsidP="00A4692E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DOLORE, PROVA, DOMANDE</w:t>
      </w:r>
    </w:p>
    <w:p w:rsidR="00A4692E" w:rsidRDefault="00B20298" w:rsidP="00A4692E">
      <w:pPr>
        <w:spacing w:after="0"/>
        <w:rPr>
          <w:i/>
        </w:rPr>
      </w:pPr>
      <w:r w:rsidRPr="00B20298">
        <w:rPr>
          <w:rFonts w:ascii="Times New Roman" w:hAnsi="Times New Roman" w:cs="Times New Roman"/>
          <w:b/>
          <w:i/>
        </w:rPr>
        <w:t xml:space="preserve">               </w:t>
      </w:r>
      <w:r w:rsidRPr="00B20298">
        <w:rPr>
          <w:i/>
        </w:rPr>
        <w:t xml:space="preserve">«La prova a cui ci sottomette il dolore è proposta dal venir meno dell’ovvietà originaria della vita». </w:t>
      </w:r>
    </w:p>
    <w:p w:rsidR="00B20298" w:rsidRDefault="00B20298" w:rsidP="00A4692E">
      <w:pPr>
        <w:spacing w:after="0"/>
      </w:pPr>
      <w:r w:rsidRPr="00B20298">
        <w:t xml:space="preserve">                                                                                                                                                                       (G. Angelini)</w:t>
      </w:r>
    </w:p>
    <w:p w:rsidR="00B20298" w:rsidRDefault="00B20298" w:rsidP="00B20298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ESPERIENZA</w:t>
      </w:r>
    </w:p>
    <w:p w:rsidR="00B20298" w:rsidRDefault="00B20298" w:rsidP="00B20298">
      <w:pPr>
        <w:spacing w:after="0"/>
        <w:rPr>
          <w:rFonts w:ascii="Times New Roman" w:hAnsi="Times New Roman" w:cs="Times New Roman"/>
          <w:b/>
        </w:rPr>
      </w:pPr>
    </w:p>
    <w:p w:rsidR="00B20298" w:rsidRDefault="00B20298" w:rsidP="00B20298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PANDEMIA</w:t>
      </w:r>
    </w:p>
    <w:p w:rsidR="00B20298" w:rsidRDefault="00B20298" w:rsidP="00B20298">
      <w:pPr>
        <w:spacing w:after="0"/>
        <w:ind w:left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Precarietà</w:t>
      </w:r>
    </w:p>
    <w:p w:rsidR="00B20298" w:rsidRDefault="00B20298" w:rsidP="00B20298">
      <w:pPr>
        <w:spacing w:after="0"/>
        <w:ind w:left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Tragicità</w:t>
      </w:r>
    </w:p>
    <w:p w:rsidR="00B20298" w:rsidRDefault="00B20298" w:rsidP="00B20298">
      <w:pPr>
        <w:spacing w:after="0"/>
        <w:ind w:left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Solitudine</w:t>
      </w:r>
    </w:p>
    <w:p w:rsidR="00B20298" w:rsidRDefault="00B20298" w:rsidP="00B20298">
      <w:pPr>
        <w:spacing w:after="0"/>
        <w:ind w:left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Gratuità </w:t>
      </w:r>
    </w:p>
    <w:p w:rsidR="00B20298" w:rsidRDefault="00B20298" w:rsidP="00B20298">
      <w:pPr>
        <w:spacing w:after="0"/>
        <w:ind w:left="1418"/>
        <w:rPr>
          <w:rFonts w:ascii="Times New Roman" w:hAnsi="Times New Roman" w:cs="Times New Roman"/>
        </w:rPr>
      </w:pPr>
    </w:p>
    <w:p w:rsidR="00B20298" w:rsidRDefault="00B20298" w:rsidP="00B20298">
      <w:pPr>
        <w:pStyle w:val="Paragrafoelenco"/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 w:rsidRPr="00B20298">
        <w:rPr>
          <w:rFonts w:ascii="Times New Roman" w:hAnsi="Times New Roman" w:cs="Times New Roman"/>
          <w:b/>
        </w:rPr>
        <w:t>UNA PRESENZA AMOROSA</w:t>
      </w:r>
    </w:p>
    <w:p w:rsidR="00B20298" w:rsidRDefault="00B20298" w:rsidP="00B20298">
      <w:pPr>
        <w:pStyle w:val="Paragrafoelenco"/>
        <w:spacing w:after="0"/>
        <w:rPr>
          <w:rFonts w:ascii="Times New Roman" w:hAnsi="Times New Roman" w:cs="Times New Roman"/>
          <w:b/>
        </w:rPr>
      </w:pPr>
    </w:p>
    <w:p w:rsidR="00B20298" w:rsidRDefault="00B20298" w:rsidP="00B20298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46F">
        <w:rPr>
          <w:rFonts w:ascii="Times New Roman" w:hAnsi="Times New Roman" w:cs="Times New Roman"/>
          <w:i/>
          <w:color w:val="990000"/>
          <w:sz w:val="24"/>
          <w:szCs w:val="24"/>
          <w:shd w:val="clear" w:color="auto" w:fill="FFFFFF"/>
          <w:vertAlign w:val="superscript"/>
        </w:rPr>
        <w:t>3</w:t>
      </w:r>
      <w:r w:rsidRPr="0021546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Gesù si trovava a </w:t>
      </w:r>
      <w:proofErr w:type="spellStart"/>
      <w:r w:rsidRPr="0021546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Betània</w:t>
      </w:r>
      <w:proofErr w:type="spellEnd"/>
      <w:r w:rsidRPr="0021546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, nella casa di Simone il lebbroso. Mentre era a tavola, giunse una donna che aveva un vaso di alabastro, pieno di profumo di puro nardo, di grande valore. Ella ruppe il vaso di alabastro e versò il profumo sul suo capo. </w:t>
      </w:r>
      <w:r w:rsidRPr="0021546F">
        <w:rPr>
          <w:rFonts w:ascii="Times New Roman" w:hAnsi="Times New Roman" w:cs="Times New Roman"/>
          <w:i/>
          <w:color w:val="990000"/>
          <w:sz w:val="24"/>
          <w:szCs w:val="24"/>
          <w:shd w:val="clear" w:color="auto" w:fill="FFFFFF"/>
          <w:vertAlign w:val="superscript"/>
        </w:rPr>
        <w:t>4</w:t>
      </w:r>
      <w:r w:rsidRPr="0021546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Ci furono alcuni, fra loro, che si indignarono: «Perché questo spreco di profumo? </w:t>
      </w:r>
      <w:r w:rsidRPr="0021546F">
        <w:rPr>
          <w:rFonts w:ascii="Times New Roman" w:hAnsi="Times New Roman" w:cs="Times New Roman"/>
          <w:i/>
          <w:color w:val="990000"/>
          <w:sz w:val="24"/>
          <w:szCs w:val="24"/>
          <w:shd w:val="clear" w:color="auto" w:fill="FFFFFF"/>
          <w:vertAlign w:val="superscript"/>
        </w:rPr>
        <w:t>5</w:t>
      </w:r>
      <w:r w:rsidRPr="0021546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Si poteva venderlo per più di trecento denari e darli ai poveri!». Ed erano infuriati contro di lei.</w:t>
      </w:r>
      <w:r>
        <w:rPr>
          <w:rFonts w:ascii="Times New Roman" w:hAnsi="Times New Roman" w:cs="Times New Roman"/>
          <w:i/>
          <w:color w:val="222222"/>
          <w:sz w:val="24"/>
          <w:szCs w:val="24"/>
        </w:rPr>
        <w:t xml:space="preserve"> </w:t>
      </w:r>
      <w:r w:rsidRPr="0021546F">
        <w:rPr>
          <w:rFonts w:ascii="Times New Roman" w:hAnsi="Times New Roman" w:cs="Times New Roman"/>
          <w:i/>
          <w:color w:val="990000"/>
          <w:sz w:val="24"/>
          <w:szCs w:val="24"/>
          <w:shd w:val="clear" w:color="auto" w:fill="FFFFFF"/>
          <w:vertAlign w:val="superscript"/>
        </w:rPr>
        <w:t>6</w:t>
      </w:r>
      <w:r w:rsidRPr="0021546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Allora Gesù disse: «Lasciatela stare; perché la infastidite? Ha compiuto un'azione buona verso di me. </w:t>
      </w:r>
      <w:r w:rsidRPr="0021546F">
        <w:rPr>
          <w:rFonts w:ascii="Times New Roman" w:hAnsi="Times New Roman" w:cs="Times New Roman"/>
          <w:i/>
          <w:color w:val="990000"/>
          <w:sz w:val="24"/>
          <w:szCs w:val="24"/>
          <w:shd w:val="clear" w:color="auto" w:fill="FFFFFF"/>
          <w:vertAlign w:val="superscript"/>
        </w:rPr>
        <w:t>7</w:t>
      </w:r>
      <w:r w:rsidRPr="0021546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I poveri infatti li avete sempre con voi e potete far loro del bene quando volete, ma non sempre avete me. </w:t>
      </w:r>
      <w:r w:rsidRPr="0021546F">
        <w:rPr>
          <w:rFonts w:ascii="Times New Roman" w:hAnsi="Times New Roman" w:cs="Times New Roman"/>
          <w:i/>
          <w:color w:val="990000"/>
          <w:sz w:val="24"/>
          <w:szCs w:val="24"/>
          <w:shd w:val="clear" w:color="auto" w:fill="FFFFFF"/>
          <w:vertAlign w:val="superscript"/>
        </w:rPr>
        <w:t>8</w:t>
      </w:r>
      <w:r w:rsidRPr="0021546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Ella ha fatto ciò che era in suo potere, ha unto in anticipo il mio corpo per la sepoltura. </w:t>
      </w:r>
      <w:r w:rsidRPr="0021546F">
        <w:rPr>
          <w:rFonts w:ascii="Times New Roman" w:hAnsi="Times New Roman" w:cs="Times New Roman"/>
          <w:i/>
          <w:color w:val="990000"/>
          <w:sz w:val="24"/>
          <w:szCs w:val="24"/>
          <w:shd w:val="clear" w:color="auto" w:fill="FFFFFF"/>
          <w:vertAlign w:val="superscript"/>
        </w:rPr>
        <w:t>9</w:t>
      </w:r>
      <w:r w:rsidRPr="0021546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In verità io vi dico: dovunque sarà proclamato il Vangelo, per il mondo intero, in ricordo di lei si dirà anche quello che ha fatto»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(Mc</w:t>
      </w:r>
      <w:r w:rsidRPr="0021546F">
        <w:rPr>
          <w:rFonts w:ascii="Times New Roman" w:hAnsi="Times New Roman" w:cs="Times New Roman"/>
          <w:sz w:val="24"/>
          <w:szCs w:val="24"/>
        </w:rPr>
        <w:t xml:space="preserve"> 14,3-9)</w:t>
      </w:r>
    </w:p>
    <w:p w:rsidR="00B20298" w:rsidRPr="00B20298" w:rsidRDefault="00B20298" w:rsidP="00B20298">
      <w:pPr>
        <w:pStyle w:val="Paragrafoelenco"/>
        <w:spacing w:after="0"/>
        <w:rPr>
          <w:rFonts w:ascii="Times New Roman" w:hAnsi="Times New Roman" w:cs="Times New Roman"/>
          <w:b/>
        </w:rPr>
      </w:pPr>
    </w:p>
    <w:sectPr w:rsidR="00B20298" w:rsidRPr="00B202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E4C75"/>
    <w:multiLevelType w:val="hybridMultilevel"/>
    <w:tmpl w:val="A11C26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6402E4"/>
    <w:multiLevelType w:val="hybridMultilevel"/>
    <w:tmpl w:val="1AE658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012725"/>
    <w:multiLevelType w:val="hybridMultilevel"/>
    <w:tmpl w:val="EDF8F6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3CF"/>
    <w:rsid w:val="001C03CF"/>
    <w:rsid w:val="008D2548"/>
    <w:rsid w:val="00A467EC"/>
    <w:rsid w:val="00A4692E"/>
    <w:rsid w:val="00B20298"/>
    <w:rsid w:val="00DF08C3"/>
    <w:rsid w:val="00E74B2C"/>
    <w:rsid w:val="00FB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D254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4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4B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D254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4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4B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3329</Characters>
  <Application>Microsoft Office Word</Application>
  <DocSecurity>4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Derio Olivero</dc:creator>
  <cp:lastModifiedBy>Laura Olcese</cp:lastModifiedBy>
  <cp:revision>2</cp:revision>
  <dcterms:created xsi:type="dcterms:W3CDTF">2021-09-07T06:28:00Z</dcterms:created>
  <dcterms:modified xsi:type="dcterms:W3CDTF">2021-09-07T06:28:00Z</dcterms:modified>
</cp:coreProperties>
</file>