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B42" w:rsidRDefault="00E06BFC">
      <w:pPr>
        <w:pStyle w:val="Standard"/>
        <w:jc w:val="both"/>
      </w:pPr>
      <w:bookmarkStart w:id="0" w:name="_GoBack"/>
      <w:bookmarkEnd w:id="0"/>
      <w:r>
        <w:t>RIFLESSIONI  DI  QUARESIMA</w:t>
      </w:r>
    </w:p>
    <w:p w:rsidR="00A50B42" w:rsidRDefault="00A50B42">
      <w:pPr>
        <w:pStyle w:val="Standard"/>
        <w:jc w:val="both"/>
      </w:pPr>
    </w:p>
    <w:p w:rsidR="00A50B42" w:rsidRDefault="00E06BFC">
      <w:pPr>
        <w:pStyle w:val="Standard"/>
        <w:jc w:val="both"/>
      </w:pPr>
      <w:r>
        <w:t>Quarta domenica: Il cieco nato</w:t>
      </w:r>
    </w:p>
    <w:p w:rsidR="00A50B42" w:rsidRDefault="00E06BFC">
      <w:pPr>
        <w:pStyle w:val="Standard"/>
        <w:jc w:val="both"/>
      </w:pPr>
      <w:r>
        <w:t xml:space="preserve">Vangelo: </w:t>
      </w:r>
      <w:proofErr w:type="spellStart"/>
      <w:r>
        <w:t>Gv</w:t>
      </w:r>
      <w:proofErr w:type="spellEnd"/>
      <w:r>
        <w:t xml:space="preserve"> 9,1-41</w:t>
      </w:r>
    </w:p>
    <w:p w:rsidR="00A50B42" w:rsidRDefault="00A50B42">
      <w:pPr>
        <w:pStyle w:val="Standard"/>
        <w:jc w:val="both"/>
      </w:pPr>
    </w:p>
    <w:p w:rsidR="00A50B42" w:rsidRDefault="00E06BFC">
      <w:pPr>
        <w:pStyle w:val="Standard"/>
        <w:jc w:val="both"/>
      </w:pPr>
      <w:r>
        <w:t xml:space="preserve">Intorno al miracolo di Gesù che dona la vista a un cieco aleggiano in un primo tempo sentimenti ed </w:t>
      </w:r>
      <w:r>
        <w:t>emozioni discordanti. Niente clamore, stupore o gratitudine. Si direbbe che l'evento viene guardato quasi da lontano, con sufficienza e lo si utilizza solo per interessi personali.</w:t>
      </w:r>
    </w:p>
    <w:p w:rsidR="00A50B42" w:rsidRDefault="00E06BFC">
      <w:pPr>
        <w:pStyle w:val="Standard"/>
        <w:jc w:val="both"/>
      </w:pPr>
      <w:r>
        <w:t>Il cieco nato, secondo la convinzione ebraica, era tale per un peccato comp</w:t>
      </w:r>
      <w:r>
        <w:t>iuto dai suoi genitori o da lui stesso: la cecità era vista come un castigo. Di fronte all' interrogativo su chi in definitiva fosse il colpevole, posto inizialmente dai discepoli, Gesù chiarisce: niente di tutto ciò, nessuna colpa pregressa, solo uno stru</w:t>
      </w:r>
      <w:r>
        <w:t xml:space="preserve">mento di cui servirsi per manifestare la divinità del Cristo. E così sarà. Protagonista è la luce, luce che l'uomo cieco vedrà per la prima volta e luce che promana da Gesù, venuto a portarla nel mondo. Di fronte al gesto compiuto da Gesù che spalma fango </w:t>
      </w:r>
      <w:r>
        <w:t>sugli occhi dell'uomo e lo manda a lavarsi nella piscina di Siloe per poi ritornare risanato, si riscontrano reazioni anomale.</w:t>
      </w:r>
    </w:p>
    <w:p w:rsidR="00A50B42" w:rsidRDefault="00E06BFC">
      <w:pPr>
        <w:pStyle w:val="Standard"/>
        <w:jc w:val="both"/>
      </w:pPr>
      <w:r>
        <w:t xml:space="preserve">Il cieco guarito dapprima non si meraviglia dell'evento: prende atto di aver riacquistato la vista e, forse frastornato, neppure </w:t>
      </w:r>
      <w:r>
        <w:t>si domanda chi sia esattamente il taumaturgo che ha fatto ciò. Emerge, frattanto, l'invidia dei presenti che fanno domande ai genitori, vogliono sapere. I genitori, per non rischiare risposte indesiderate dagli stessi interlocutori, non si pronunciano e ri</w:t>
      </w:r>
      <w:r>
        <w:t>mandano al diretto interessato. La stessa piega prendono le domande dei farisei che trovano a ridire sul miracolo compiuto di sabato.</w:t>
      </w:r>
    </w:p>
    <w:p w:rsidR="00A50B42" w:rsidRDefault="00E06BFC">
      <w:pPr>
        <w:pStyle w:val="Standard"/>
        <w:jc w:val="both"/>
      </w:pPr>
      <w:r>
        <w:t>Ma solo in un secondo tempo, posto davanti alle stringenti domande che lo provocano, dirà che l'autore del miracolo è “un</w:t>
      </w:r>
      <w:r>
        <w:t xml:space="preserve"> profeta”. E diventerà testimone della verità quando confesserà la sua fede nel Gesù che gli sta dinanzi e che, con questo gesto, si è rivelato un inviato di Dio. Se non fosse un brano di vangelo, nel suo svolgersi potrebbe sembrare una storiella comica. M</w:t>
      </w:r>
      <w:r>
        <w:t>a al di sotto di tutto riconosciamo l'incapacità di leggere la realtà, anzi, la volontà di non vedere, che rende ciechi quelli che non lo sono. Il messaggio di Gesù è proprio questo: è una rivoluzione che trasforma i semplici, i miti, quelli che non contan</w:t>
      </w:r>
      <w:r>
        <w:t>o, in veggenti e quelli che ritengono di possedere la luce della verità in veri e propri ciechi.</w:t>
      </w:r>
    </w:p>
    <w:p w:rsidR="00A50B42" w:rsidRDefault="00A50B42">
      <w:pPr>
        <w:pStyle w:val="Standard"/>
        <w:jc w:val="both"/>
      </w:pPr>
    </w:p>
    <w:p w:rsidR="00A50B42" w:rsidRDefault="00E06BFC">
      <w:pPr>
        <w:pStyle w:val="Standard"/>
        <w:jc w:val="both"/>
      </w:pPr>
      <w:r>
        <w:t>Il vangelo con i ragazzi</w:t>
      </w:r>
    </w:p>
    <w:p w:rsidR="00A50B42" w:rsidRDefault="00E06BFC">
      <w:pPr>
        <w:pStyle w:val="Standard"/>
        <w:jc w:val="both"/>
      </w:pPr>
      <w:r>
        <w:t>Gesù dice che a volte chi crede di sapere e di vedere le cose meglio degli altri in realtà può sbagliare. Per riconoscere la luce del</w:t>
      </w:r>
      <w:r>
        <w:t>la verità, cioè per capire ciò che è bene ed è giusto fare, bisogna affidarsi a Lui. Dalle sue parole e dai suoi gesti affiora la luce, come quella che il cieco del vangelo ha visto per la prima volta nella sua vita.</w:t>
      </w:r>
    </w:p>
    <w:p w:rsidR="00A50B42" w:rsidRDefault="00E06BFC">
      <w:pPr>
        <w:pStyle w:val="Standard"/>
        <w:jc w:val="both"/>
      </w:pPr>
      <w:r>
        <w:t>Per una persona nata cieca, poter veder</w:t>
      </w:r>
      <w:r>
        <w:t>e è dapprima un grande shock. Tutto quello che ha immaginato col pensiero si scontra con la realtà che vede. I colori, come li avrà immaginati? I fiori, il mare, gli uccelli  in volo, come credeva che fossero? C'è un lungo percorso da compiere, è quasi com</w:t>
      </w:r>
      <w:r>
        <w:t>e ricominciare la vita daccapo.</w:t>
      </w:r>
    </w:p>
    <w:p w:rsidR="00A50B42" w:rsidRDefault="00E06BFC">
      <w:pPr>
        <w:pStyle w:val="Standard"/>
        <w:jc w:val="both"/>
      </w:pPr>
      <w:r>
        <w:t>Quanto a noi, nella vita spirituale, se ci abituiamo a comportarci in base al vangelo, cresciamo con gradualità nella nostra fede personale vedendo fin da subito ogni cosa nella luce giusta e il cammino sarà sereno.</w:t>
      </w:r>
    </w:p>
    <w:p w:rsidR="00A50B42" w:rsidRDefault="00A50B42">
      <w:pPr>
        <w:pStyle w:val="Standard"/>
        <w:jc w:val="both"/>
      </w:pPr>
    </w:p>
    <w:p w:rsidR="00A50B42" w:rsidRDefault="00E06BFC">
      <w:pPr>
        <w:pStyle w:val="Standard"/>
        <w:jc w:val="both"/>
      </w:pPr>
      <w:r>
        <w:t xml:space="preserve">       </w:t>
      </w:r>
      <w:r>
        <w:t xml:space="preserve">                                                                                              Paola  Radif</w:t>
      </w:r>
    </w:p>
    <w:p w:rsidR="00A50B42" w:rsidRDefault="00E06BFC">
      <w:pPr>
        <w:pStyle w:val="Standard"/>
        <w:jc w:val="both"/>
      </w:pPr>
      <w:r>
        <w:t xml:space="preserve"> </w:t>
      </w:r>
    </w:p>
    <w:sectPr w:rsidR="00A50B4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06BFC">
      <w:r>
        <w:separator/>
      </w:r>
    </w:p>
  </w:endnote>
  <w:endnote w:type="continuationSeparator" w:id="0">
    <w:p w:rsidR="00000000" w:rsidRDefault="00E0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06BFC">
      <w:r>
        <w:rPr>
          <w:color w:val="000000"/>
        </w:rPr>
        <w:separator/>
      </w:r>
    </w:p>
  </w:footnote>
  <w:footnote w:type="continuationSeparator" w:id="0">
    <w:p w:rsidR="00000000" w:rsidRDefault="00E06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50B42"/>
    <w:rsid w:val="00A50B42"/>
    <w:rsid w:val="00E0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501</Words>
  <Characters>2857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Olcese</dc:creator>
  <cp:lastModifiedBy>Laura Olcese</cp:lastModifiedBy>
  <cp:revision>1</cp:revision>
  <dcterms:created xsi:type="dcterms:W3CDTF">2020-03-13T09:44:00Z</dcterms:created>
  <dcterms:modified xsi:type="dcterms:W3CDTF">2020-03-13T15:18:00Z</dcterms:modified>
</cp:coreProperties>
</file>