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6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>“Far parlare l</w:t>
      </w:r>
      <w:r w:rsidR="003F5F95">
        <w:rPr>
          <w:rFonts w:ascii="Times New Roman" w:hAnsi="Times New Roman" w:cs="Times New Roman"/>
          <w:sz w:val="24"/>
        </w:rPr>
        <w:t>a Parola”, “Cantare la Parola”, “</w:t>
      </w:r>
      <w:r w:rsidRPr="003F5F95">
        <w:rPr>
          <w:rFonts w:ascii="Times New Roman" w:hAnsi="Times New Roman" w:cs="Times New Roman"/>
          <w:sz w:val="24"/>
        </w:rPr>
        <w:t xml:space="preserve">Disegnare la Parola”: tre modi diversi di comunicare tre </w:t>
      </w:r>
      <w:proofErr w:type="spellStart"/>
      <w:r w:rsidRPr="003F5F95">
        <w:rPr>
          <w:rFonts w:ascii="Times New Roman" w:hAnsi="Times New Roman" w:cs="Times New Roman"/>
          <w:sz w:val="24"/>
        </w:rPr>
        <w:t>step</w:t>
      </w:r>
      <w:proofErr w:type="spellEnd"/>
      <w:r w:rsidRPr="003F5F95">
        <w:rPr>
          <w:rFonts w:ascii="Times New Roman" w:hAnsi="Times New Roman" w:cs="Times New Roman"/>
          <w:sz w:val="24"/>
        </w:rPr>
        <w:t xml:space="preserve"> per arrivare al cuore dei ragazzi del catechismo ed alle loro famiglie,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tre giornate per approfondire la centralità e l’impatto della Parola nelle nostre vite di catechisti ed in quelle dei nostri ragazzi.</w:t>
      </w:r>
    </w:p>
    <w:p w:rsidR="00AD4B26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>I laboratori di quest’anno hanno proprio lo scopo di aiutare i catechisti ad utilizzare</w:t>
      </w:r>
      <w:r w:rsidR="00840F04" w:rsidRPr="003F5F95">
        <w:rPr>
          <w:rFonts w:ascii="Times New Roman" w:hAnsi="Times New Roman" w:cs="Times New Roman"/>
          <w:sz w:val="24"/>
        </w:rPr>
        <w:t xml:space="preserve"> diversi strumenti tra i quali</w:t>
      </w:r>
      <w:r w:rsidRPr="003F5F95">
        <w:rPr>
          <w:rFonts w:ascii="Times New Roman" w:hAnsi="Times New Roman" w:cs="Times New Roman"/>
          <w:sz w:val="24"/>
        </w:rPr>
        <w:t xml:space="preserve"> la musica e l’arte nella catechesi ambientandoli in un immaginario castello al quale si accede attraverso </w:t>
      </w:r>
      <w:r w:rsidR="005F1604" w:rsidRPr="003F5F95">
        <w:rPr>
          <w:rFonts w:ascii="Times New Roman" w:hAnsi="Times New Roman" w:cs="Times New Roman"/>
          <w:sz w:val="24"/>
        </w:rPr>
        <w:t>un grande cancello il primo giorno per entrare nel parco dove ci sono alberi, piante di vite e tralci,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>un pozzo,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>una giara,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>dei macigni e delle colombe simboli dei vari laboratori nei quali,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>attraverso le canzoni</w:t>
      </w:r>
      <w:r w:rsidR="003F5F95">
        <w:rPr>
          <w:rFonts w:ascii="Times New Roman" w:hAnsi="Times New Roman" w:cs="Times New Roman"/>
          <w:sz w:val="24"/>
        </w:rPr>
        <w:t xml:space="preserve">, </w:t>
      </w:r>
      <w:r w:rsidR="005F1604" w:rsidRPr="003F5F95">
        <w:rPr>
          <w:rFonts w:ascii="Times New Roman" w:hAnsi="Times New Roman" w:cs="Times New Roman"/>
          <w:sz w:val="24"/>
        </w:rPr>
        <w:t>i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 xml:space="preserve"> racconti,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 xml:space="preserve">un </w:t>
      </w:r>
      <w:proofErr w:type="spellStart"/>
      <w:r w:rsidR="005F1604" w:rsidRPr="003F5F95">
        <w:rPr>
          <w:rFonts w:ascii="Times New Roman" w:hAnsi="Times New Roman" w:cs="Times New Roman"/>
          <w:sz w:val="24"/>
        </w:rPr>
        <w:t>power</w:t>
      </w:r>
      <w:proofErr w:type="spellEnd"/>
      <w:r w:rsidR="005F1604" w:rsidRPr="003F5F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1604" w:rsidRPr="003F5F95">
        <w:rPr>
          <w:rFonts w:ascii="Times New Roman" w:hAnsi="Times New Roman" w:cs="Times New Roman"/>
          <w:sz w:val="24"/>
        </w:rPr>
        <w:t>point</w:t>
      </w:r>
      <w:proofErr w:type="spellEnd"/>
      <w:r w:rsidR="005F1604" w:rsidRPr="003F5F95">
        <w:rPr>
          <w:rFonts w:ascii="Times New Roman" w:hAnsi="Times New Roman" w:cs="Times New Roman"/>
          <w:sz w:val="24"/>
        </w:rPr>
        <w:t xml:space="preserve"> e dei giochi vengono realizzati degli incontri e dei momenti di ritiro per bambini e genitori della Prima Ri</w:t>
      </w:r>
      <w:r w:rsidR="00840F04" w:rsidRPr="003F5F95">
        <w:rPr>
          <w:rFonts w:ascii="Times New Roman" w:hAnsi="Times New Roman" w:cs="Times New Roman"/>
          <w:sz w:val="24"/>
        </w:rPr>
        <w:t>c</w:t>
      </w:r>
      <w:r w:rsidR="005F1604" w:rsidRPr="003F5F95">
        <w:rPr>
          <w:rFonts w:ascii="Times New Roman" w:hAnsi="Times New Roman" w:cs="Times New Roman"/>
          <w:sz w:val="24"/>
        </w:rPr>
        <w:t>onciliazione,</w:t>
      </w:r>
      <w:r w:rsidR="00840F04" w:rsidRPr="003F5F95">
        <w:rPr>
          <w:rFonts w:ascii="Times New Roman" w:hAnsi="Times New Roman" w:cs="Times New Roman"/>
          <w:sz w:val="24"/>
        </w:rPr>
        <w:t xml:space="preserve"> </w:t>
      </w:r>
      <w:r w:rsidR="005F1604" w:rsidRPr="003F5F95">
        <w:rPr>
          <w:rFonts w:ascii="Times New Roman" w:hAnsi="Times New Roman" w:cs="Times New Roman"/>
          <w:sz w:val="24"/>
        </w:rPr>
        <w:t>della Pr</w:t>
      </w:r>
      <w:r w:rsidR="00840F04" w:rsidRPr="003F5F95">
        <w:rPr>
          <w:rFonts w:ascii="Times New Roman" w:hAnsi="Times New Roman" w:cs="Times New Roman"/>
          <w:sz w:val="24"/>
        </w:rPr>
        <w:t>i</w:t>
      </w:r>
      <w:r w:rsidR="005F1604" w:rsidRPr="003F5F95">
        <w:rPr>
          <w:rFonts w:ascii="Times New Roman" w:hAnsi="Times New Roman" w:cs="Times New Roman"/>
          <w:sz w:val="24"/>
        </w:rPr>
        <w:t>ma Comunione e della Cresima.</w:t>
      </w:r>
    </w:p>
    <w:p w:rsidR="005F1604" w:rsidRPr="003F5F95" w:rsidRDefault="005F1604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>Tre chiavi aprono</w:t>
      </w:r>
      <w:r w:rsidR="00312C1E" w:rsidRPr="003F5F95">
        <w:rPr>
          <w:rFonts w:ascii="Times New Roman" w:hAnsi="Times New Roman" w:cs="Times New Roman"/>
          <w:sz w:val="24"/>
        </w:rPr>
        <w:t xml:space="preserve"> :</w:t>
      </w:r>
      <w:r w:rsidRPr="003F5F95">
        <w:rPr>
          <w:rFonts w:ascii="Times New Roman" w:hAnsi="Times New Roman" w:cs="Times New Roman"/>
          <w:sz w:val="24"/>
        </w:rPr>
        <w:t xml:space="preserve"> il cancello il primo giorno (“non solo parole”)  e le due porte della Sala della musica il secondo giorno (“canta e cammina”) e della galleria d’arte del castello il terzo (“guarda oltre”).</w:t>
      </w:r>
      <w:r w:rsidR="00D76D9A" w:rsidRPr="003F5F95">
        <w:rPr>
          <w:rFonts w:ascii="Times New Roman" w:hAnsi="Times New Roman" w:cs="Times New Roman"/>
          <w:sz w:val="24"/>
        </w:rPr>
        <w:t xml:space="preserve"> Gli slogan impressi sulle chiavi indicano il tema e lo stile dei laboratori di ogni giornata.</w:t>
      </w:r>
    </w:p>
    <w:p w:rsidR="005F1604" w:rsidRPr="003F5F95" w:rsidRDefault="005F1604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 xml:space="preserve">Le chiavi sono </w:t>
      </w:r>
      <w:r w:rsidR="00312C1E" w:rsidRPr="003F5F95">
        <w:rPr>
          <w:rFonts w:ascii="Times New Roman" w:hAnsi="Times New Roman" w:cs="Times New Roman"/>
          <w:sz w:val="24"/>
        </w:rPr>
        <w:t>gli strumenti per poter entrare,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312C1E" w:rsidRPr="003F5F95">
        <w:rPr>
          <w:rFonts w:ascii="Times New Roman" w:hAnsi="Times New Roman" w:cs="Times New Roman"/>
          <w:sz w:val="24"/>
        </w:rPr>
        <w:t>ma sono anche le chiavi di volta della nostra catechesi e della nostra vita.</w:t>
      </w:r>
    </w:p>
    <w:p w:rsidR="00312C1E" w:rsidRPr="003F5F95" w:rsidRDefault="00312C1E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>Il secondo giorno,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attraverso le parole</w:t>
      </w:r>
      <w:r w:rsidR="00840F04" w:rsidRPr="003F5F95">
        <w:rPr>
          <w:rFonts w:ascii="Times New Roman" w:hAnsi="Times New Roman" w:cs="Times New Roman"/>
          <w:sz w:val="24"/>
        </w:rPr>
        <w:t xml:space="preserve"> e i contenuti</w:t>
      </w:r>
      <w:r w:rsidRPr="003F5F95">
        <w:rPr>
          <w:rFonts w:ascii="Times New Roman" w:hAnsi="Times New Roman" w:cs="Times New Roman"/>
          <w:sz w:val="24"/>
        </w:rPr>
        <w:t xml:space="preserve"> del le canzoni liturgiche che tutti cantiamo durante la S.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Messa domenicale o in altre occasioni e celebrazioni, sarà possibile realizzare dei percorsi di riconciliazione, di Prima Comunione e Cresima.</w:t>
      </w:r>
    </w:p>
    <w:p w:rsidR="00312C1E" w:rsidRDefault="00312C1E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>L’ultimo giorno entreremo nella Galleria d’arte del castello dove sono conservati i dipinti e le statue della collezione. Attraverso l’analisi delle opere d’arte scopriremo come la bellezza può divenire una grande maestra di catechesi e farci entrare nella vicenda di un quadro coinvolgendo la nostra vita e le nostre scelte.</w:t>
      </w:r>
      <w:r w:rsidR="00C61A00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C61A00" w:rsidRPr="00D9366A">
          <w:rPr>
            <w:rStyle w:val="Collegamentoipertestuale"/>
            <w:rFonts w:ascii="Times New Roman" w:hAnsi="Times New Roman" w:cs="Times New Roman"/>
            <w:sz w:val="24"/>
          </w:rPr>
          <w:t>https://www.youtube.com/watch?v=TlbDebXEnwQ</w:t>
        </w:r>
      </w:hyperlink>
    </w:p>
    <w:p w:rsidR="001857C3" w:rsidRPr="003F5F95" w:rsidRDefault="001857C3" w:rsidP="003F5F9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F5F95">
        <w:rPr>
          <w:rFonts w:ascii="Times New Roman" w:hAnsi="Times New Roman" w:cs="Times New Roman"/>
          <w:sz w:val="24"/>
        </w:rPr>
        <w:t>La creatività e la fantasia sono protagoniste nei laboratori della Scuola, perché il catechismo è creatività,</w:t>
      </w:r>
      <w:r w:rsidR="00840F04" w:rsidRP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fantasia e novità perché è la Parola ad essere sempre nuova</w:t>
      </w:r>
      <w:r w:rsidR="00840F04" w:rsidRP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,sempre attuale</w:t>
      </w:r>
      <w:r w:rsidR="00840F04" w:rsidRP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,sempre coinvolgente</w:t>
      </w:r>
      <w:r w:rsidR="00840F04" w:rsidRP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 xml:space="preserve">,tuttavia ciò che più importa è offrire l’occasione ai </w:t>
      </w:r>
      <w:r w:rsidR="00080784" w:rsidRPr="003F5F95">
        <w:rPr>
          <w:rFonts w:ascii="Times New Roman" w:hAnsi="Times New Roman" w:cs="Times New Roman"/>
          <w:sz w:val="24"/>
        </w:rPr>
        <w:t>catechisti non solo di conoscere,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080784" w:rsidRPr="003F5F95">
        <w:rPr>
          <w:rFonts w:ascii="Times New Roman" w:hAnsi="Times New Roman" w:cs="Times New Roman"/>
          <w:sz w:val="24"/>
        </w:rPr>
        <w:t xml:space="preserve">di imparare e di approfondire </w:t>
      </w:r>
      <w:r w:rsidRPr="003F5F95">
        <w:rPr>
          <w:rFonts w:ascii="Times New Roman" w:hAnsi="Times New Roman" w:cs="Times New Roman"/>
          <w:sz w:val="24"/>
        </w:rPr>
        <w:t>,ma anche di condividere,</w:t>
      </w:r>
      <w:r w:rsidR="00440BE3" w:rsidRPr="003F5F95">
        <w:rPr>
          <w:rFonts w:ascii="Times New Roman" w:hAnsi="Times New Roman" w:cs="Times New Roman"/>
          <w:sz w:val="24"/>
        </w:rPr>
        <w:t xml:space="preserve"> di scambiare idee,</w:t>
      </w:r>
      <w:r w:rsidR="00840F04" w:rsidRPr="003F5F95">
        <w:rPr>
          <w:rFonts w:ascii="Times New Roman" w:hAnsi="Times New Roman" w:cs="Times New Roman"/>
          <w:sz w:val="24"/>
        </w:rPr>
        <w:t xml:space="preserve"> esperienze,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440BE3" w:rsidRPr="003F5F95">
        <w:rPr>
          <w:rFonts w:ascii="Times New Roman" w:hAnsi="Times New Roman" w:cs="Times New Roman"/>
          <w:sz w:val="24"/>
        </w:rPr>
        <w:t>di sviluppare la capacità  di</w:t>
      </w:r>
      <w:r w:rsidR="00080784" w:rsidRPr="003F5F95">
        <w:rPr>
          <w:rFonts w:ascii="Times New Roman" w:hAnsi="Times New Roman" w:cs="Times New Roman"/>
          <w:sz w:val="24"/>
        </w:rPr>
        <w:t xml:space="preserve"> apertura verso tutte le idee,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080784" w:rsidRPr="003F5F95">
        <w:rPr>
          <w:rFonts w:ascii="Times New Roman" w:hAnsi="Times New Roman" w:cs="Times New Roman"/>
          <w:sz w:val="24"/>
        </w:rPr>
        <w:t>anche quelle non pienamente condivise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="00080784" w:rsidRPr="003F5F95">
        <w:rPr>
          <w:rFonts w:ascii="Times New Roman" w:hAnsi="Times New Roman" w:cs="Times New Roman"/>
          <w:sz w:val="24"/>
        </w:rPr>
        <w:t xml:space="preserve">,ma accettate </w:t>
      </w:r>
      <w:r w:rsidR="00440BE3" w:rsidRPr="003F5F95">
        <w:rPr>
          <w:rFonts w:ascii="Times New Roman" w:hAnsi="Times New Roman" w:cs="Times New Roman"/>
          <w:sz w:val="24"/>
        </w:rPr>
        <w:t>in umiltà</w:t>
      </w:r>
      <w:r w:rsidR="00080784" w:rsidRP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,per realizzare qualcosa di bello e di utile per i ragazzi ai quali,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come catechisti,</w:t>
      </w:r>
      <w:r w:rsidR="003F5F95">
        <w:rPr>
          <w:rFonts w:ascii="Times New Roman" w:hAnsi="Times New Roman" w:cs="Times New Roman"/>
          <w:sz w:val="24"/>
        </w:rPr>
        <w:t xml:space="preserve"> </w:t>
      </w:r>
      <w:r w:rsidRPr="003F5F95">
        <w:rPr>
          <w:rFonts w:ascii="Times New Roman" w:hAnsi="Times New Roman" w:cs="Times New Roman"/>
          <w:sz w:val="24"/>
        </w:rPr>
        <w:t>abbiamo il dovere di comunicare tutta la bellezza e la forza della Parola.</w:t>
      </w:r>
    </w:p>
    <w:p w:rsidR="00312C1E" w:rsidRPr="003F5F95" w:rsidRDefault="00312C1E" w:rsidP="003F5F95">
      <w:pPr>
        <w:jc w:val="both"/>
        <w:rPr>
          <w:rFonts w:ascii="Times New Roman" w:hAnsi="Times New Roman" w:cs="Times New Roman"/>
          <w:sz w:val="24"/>
        </w:rPr>
      </w:pPr>
    </w:p>
    <w:p w:rsidR="0098345B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  <w:r w:rsidRPr="003F5F95">
        <w:rPr>
          <w:rFonts w:ascii="Times New Roman" w:hAnsi="Times New Roman" w:cs="Times New Roman"/>
          <w:sz w:val="24"/>
        </w:rPr>
        <w:t xml:space="preserve"> </w:t>
      </w:r>
      <w:r w:rsidR="00080784" w:rsidRPr="003F5F9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Silvia Boero.</w:t>
      </w:r>
    </w:p>
    <w:p w:rsidR="00AD4B26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</w:p>
    <w:p w:rsidR="00AD4B26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</w:p>
    <w:p w:rsidR="00AD4B26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</w:p>
    <w:p w:rsidR="00AD4B26" w:rsidRPr="003F5F95" w:rsidRDefault="00AD4B26" w:rsidP="003F5F95">
      <w:pPr>
        <w:jc w:val="both"/>
        <w:rPr>
          <w:rFonts w:ascii="Times New Roman" w:hAnsi="Times New Roman" w:cs="Times New Roman"/>
          <w:sz w:val="24"/>
        </w:rPr>
      </w:pPr>
    </w:p>
    <w:sectPr w:rsidR="00AD4B26" w:rsidRPr="003F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26"/>
    <w:rsid w:val="00080784"/>
    <w:rsid w:val="001857C3"/>
    <w:rsid w:val="00312C1E"/>
    <w:rsid w:val="003F5F95"/>
    <w:rsid w:val="00440BE3"/>
    <w:rsid w:val="005F1604"/>
    <w:rsid w:val="00840F04"/>
    <w:rsid w:val="00AD4B26"/>
    <w:rsid w:val="00C61A00"/>
    <w:rsid w:val="00CE6252"/>
    <w:rsid w:val="00D76D9A"/>
    <w:rsid w:val="00E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1A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1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lbDebXEn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Boero</dc:creator>
  <cp:keywords/>
  <dc:description/>
  <cp:lastModifiedBy>Laura Olcese</cp:lastModifiedBy>
  <cp:revision>6</cp:revision>
  <dcterms:created xsi:type="dcterms:W3CDTF">2016-06-17T18:43:00Z</dcterms:created>
  <dcterms:modified xsi:type="dcterms:W3CDTF">2016-07-28T11:07:00Z</dcterms:modified>
</cp:coreProperties>
</file>